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A67" w:rsidRPr="001F1607" w:rsidRDefault="002A7A67" w:rsidP="00883C37">
      <w:pPr>
        <w:keepNext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14579F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Чунский р-н- герб(приложение 2)" style="width:42.6pt;height:57pt;visibility:visible">
            <v:imagedata r:id="rId5" o:title="" grayscale="t"/>
          </v:shape>
        </w:pict>
      </w:r>
    </w:p>
    <w:p w:rsidR="002A7A67" w:rsidRPr="001F1607" w:rsidRDefault="002A7A67" w:rsidP="00883C37">
      <w:pPr>
        <w:keepNext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A7A67" w:rsidRPr="001F1607" w:rsidRDefault="002A7A67" w:rsidP="00883C37">
      <w:pPr>
        <w:keepNext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РОССИЙСКАЯ ФЕДЕРАЦИЯ              </w:t>
      </w:r>
    </w:p>
    <w:p w:rsidR="002A7A67" w:rsidRPr="001F1607" w:rsidRDefault="002A7A67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:rsidR="002A7A67" w:rsidRPr="001F1607" w:rsidRDefault="002A7A67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A7A67" w:rsidRPr="001F1607" w:rsidRDefault="002A7A67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АДМИНИСТРАЦИЯ ЧУНСКОГО РАЙОНА </w:t>
      </w:r>
    </w:p>
    <w:p w:rsidR="002A7A67" w:rsidRPr="001F1607" w:rsidRDefault="002A7A67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A7A67" w:rsidRPr="001F1607" w:rsidRDefault="002A7A67" w:rsidP="00883C37">
      <w:pPr>
        <w:spacing w:after="0" w:line="240" w:lineRule="auto"/>
        <w:ind w:firstLine="720"/>
        <w:jc w:val="center"/>
        <w:rPr>
          <w:rFonts w:ascii="Times New Roman" w:hAnsi="Times New Roman"/>
          <w:b/>
          <w:sz w:val="56"/>
          <w:szCs w:val="56"/>
          <w:lang w:eastAsia="ru-RU"/>
        </w:rPr>
      </w:pPr>
      <w:r w:rsidRPr="001F1607">
        <w:rPr>
          <w:rFonts w:ascii="Times New Roman" w:hAnsi="Times New Roman"/>
          <w:b/>
          <w:sz w:val="56"/>
          <w:szCs w:val="56"/>
          <w:lang w:eastAsia="ru-RU"/>
        </w:rPr>
        <w:t>Постановление</w:t>
      </w:r>
    </w:p>
    <w:p w:rsidR="002A7A67" w:rsidRPr="001F1607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2A7A67" w:rsidRPr="003C6E64" w:rsidRDefault="0014579F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18.05.2018 </w:t>
      </w:r>
      <w:r w:rsidR="002A7A67" w:rsidRPr="001F1607">
        <w:rPr>
          <w:rFonts w:ascii="Times New Roman" w:hAnsi="Times New Roman"/>
          <w:sz w:val="24"/>
          <w:szCs w:val="24"/>
          <w:lang w:eastAsia="ru-RU"/>
        </w:rPr>
        <w:t xml:space="preserve">                                 </w:t>
      </w:r>
      <w:proofErr w:type="spellStart"/>
      <w:r w:rsidR="002A7A67" w:rsidRPr="001F1607">
        <w:rPr>
          <w:rFonts w:ascii="Times New Roman" w:hAnsi="Times New Roman"/>
          <w:sz w:val="24"/>
          <w:szCs w:val="24"/>
          <w:lang w:eastAsia="ru-RU"/>
        </w:rPr>
        <w:t>р.п</w:t>
      </w:r>
      <w:proofErr w:type="spellEnd"/>
      <w:r w:rsidR="002A7A67" w:rsidRPr="001F1607">
        <w:rPr>
          <w:rFonts w:ascii="Times New Roman" w:hAnsi="Times New Roman"/>
          <w:sz w:val="24"/>
          <w:szCs w:val="24"/>
          <w:lang w:eastAsia="ru-RU"/>
        </w:rPr>
        <w:t xml:space="preserve">. Чунский               </w:t>
      </w:r>
      <w:r w:rsidR="002A7A67" w:rsidRPr="001F1607">
        <w:rPr>
          <w:rFonts w:ascii="Times New Roman" w:hAnsi="Times New Roman"/>
          <w:sz w:val="24"/>
          <w:szCs w:val="24"/>
          <w:lang w:eastAsia="ru-RU"/>
        </w:rPr>
        <w:tab/>
      </w:r>
      <w:r w:rsidR="002A7A67" w:rsidRPr="001F1607">
        <w:rPr>
          <w:rFonts w:ascii="Times New Roman" w:hAnsi="Times New Roman"/>
          <w:sz w:val="24"/>
          <w:szCs w:val="24"/>
          <w:lang w:eastAsia="ru-RU"/>
        </w:rPr>
        <w:tab/>
        <w:t xml:space="preserve">      №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37</w:t>
      </w:r>
      <w:bookmarkStart w:id="0" w:name="_GoBack"/>
      <w:bookmarkEnd w:id="0"/>
    </w:p>
    <w:p w:rsidR="002A7A67" w:rsidRPr="001F1607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eastAsia="ru-RU"/>
        </w:rPr>
      </w:pP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</w:p>
    <w:p w:rsidR="002A7A67" w:rsidRPr="001F1607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  <w:lang w:eastAsia="ru-RU"/>
        </w:rPr>
      </w:pPr>
      <w:bookmarkStart w:id="1" w:name="sub_555"/>
    </w:p>
    <w:p w:rsidR="002A7A67" w:rsidRDefault="002A7A67" w:rsidP="002150C4">
      <w:pPr>
        <w:spacing w:after="0" w:line="240" w:lineRule="auto"/>
        <w:ind w:right="510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A7A67" w:rsidRPr="001F1607" w:rsidRDefault="002A7A67" w:rsidP="003C7FAD">
      <w:pPr>
        <w:spacing w:after="0" w:line="240" w:lineRule="auto"/>
        <w:ind w:right="567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 внесении изменений в бюджетный прогноз Чунского районного муниципального образования на долгосрочный период до 2023 года, утвержденный постановлением администрации Чунского района от 26.02.2018 года № 17</w:t>
      </w:r>
    </w:p>
    <w:p w:rsidR="002A7A67" w:rsidRDefault="002A7A67" w:rsidP="003C7F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A7A67" w:rsidRPr="001F1607" w:rsidRDefault="002A7A67" w:rsidP="003C7F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bookmarkEnd w:id="1"/>
    <w:p w:rsidR="002A7A67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соответствии с пунктом 4 статьи 170.1 Бюджетного кодекса Российской Федерации, решением Думы Чунского районного муниципального образования от 27.04.2018 года № 150 «</w:t>
      </w:r>
      <w:r w:rsidRPr="0000439D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00439D">
        <w:rPr>
          <w:rFonts w:ascii="Times New Roman" w:hAnsi="Times New Roman"/>
          <w:sz w:val="24"/>
          <w:szCs w:val="24"/>
          <w:lang w:eastAsia="ru-RU"/>
        </w:rPr>
        <w:t xml:space="preserve">ешение </w:t>
      </w:r>
      <w:proofErr w:type="spellStart"/>
      <w:r w:rsidRPr="0000439D">
        <w:rPr>
          <w:rFonts w:ascii="Times New Roman" w:hAnsi="Times New Roman"/>
          <w:sz w:val="24"/>
          <w:szCs w:val="24"/>
          <w:lang w:eastAsia="ru-RU"/>
        </w:rPr>
        <w:t>Чунской</w:t>
      </w:r>
      <w:proofErr w:type="spellEnd"/>
      <w:r w:rsidRPr="0000439D">
        <w:rPr>
          <w:rFonts w:ascii="Times New Roman" w:hAnsi="Times New Roman"/>
          <w:sz w:val="24"/>
          <w:szCs w:val="24"/>
          <w:lang w:eastAsia="ru-RU"/>
        </w:rPr>
        <w:t xml:space="preserve"> районной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00439D">
        <w:rPr>
          <w:rFonts w:ascii="Times New Roman" w:hAnsi="Times New Roman"/>
          <w:sz w:val="24"/>
          <w:szCs w:val="24"/>
          <w:lang w:eastAsia="ru-RU"/>
        </w:rPr>
        <w:t>умы от 27.12.2017 года № 126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0439D">
        <w:rPr>
          <w:rFonts w:ascii="Times New Roman" w:hAnsi="Times New Roman"/>
          <w:sz w:val="24"/>
          <w:szCs w:val="24"/>
          <w:lang w:eastAsia="ru-RU"/>
        </w:rPr>
        <w:t>«О бюджете Чунского районного муниципального образования на 2018 год и плановый период 2019 и 2020 годов»</w:t>
      </w:r>
      <w:r>
        <w:rPr>
          <w:rFonts w:ascii="Times New Roman" w:hAnsi="Times New Roman"/>
          <w:sz w:val="24"/>
          <w:szCs w:val="24"/>
          <w:lang w:eastAsia="ru-RU"/>
        </w:rPr>
        <w:t>, Порядком разработки и утверждения бюджетного прогноза Чунского районного муниципального образования на долгосрочный период, утвержденным</w:t>
      </w:r>
      <w:r w:rsidRPr="00710B5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постановлением администрации Чунского района от 16.11.2017 года № 145, руководствуясь ст. ст. 38, 50 Устава Чунского районного муниципального образования:</w:t>
      </w:r>
    </w:p>
    <w:p w:rsidR="002A7A67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Внести изменения в бюджетный прогноз Чунского районного муниципального образования на долгосрочный период до 2023 года, утвержденный постановлением администрации Чунского района от 26.02.2018 года № 17, изложив приложения 2, 3 в новой редакции (прилагаются).</w:t>
      </w:r>
    </w:p>
    <w:p w:rsidR="002A7A67" w:rsidRPr="001F1607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района.</w:t>
      </w:r>
    </w:p>
    <w:p w:rsidR="002A7A67" w:rsidRPr="008D18EC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F1021">
        <w:rPr>
          <w:rFonts w:ascii="Times New Roman" w:hAnsi="Times New Roman"/>
          <w:sz w:val="24"/>
          <w:szCs w:val="24"/>
        </w:rPr>
        <w:t>Контроль исполнени</w:t>
      </w:r>
      <w:r>
        <w:rPr>
          <w:rFonts w:ascii="Times New Roman" w:hAnsi="Times New Roman"/>
          <w:sz w:val="24"/>
          <w:szCs w:val="24"/>
        </w:rPr>
        <w:t>я</w:t>
      </w:r>
      <w:r w:rsidRPr="008F1021">
        <w:rPr>
          <w:rFonts w:ascii="Times New Roman" w:hAnsi="Times New Roman"/>
          <w:sz w:val="24"/>
          <w:szCs w:val="24"/>
        </w:rPr>
        <w:t xml:space="preserve"> настоящего постановления </w:t>
      </w:r>
      <w:r>
        <w:rPr>
          <w:rFonts w:ascii="Times New Roman" w:hAnsi="Times New Roman"/>
          <w:sz w:val="24"/>
          <w:szCs w:val="24"/>
        </w:rPr>
        <w:t xml:space="preserve">возложить на </w:t>
      </w:r>
      <w:r w:rsidRPr="008D18EC">
        <w:rPr>
          <w:rFonts w:ascii="Times New Roman" w:hAnsi="Times New Roman"/>
          <w:sz w:val="24"/>
          <w:szCs w:val="24"/>
        </w:rPr>
        <w:t>первого з</w:t>
      </w:r>
      <w:r>
        <w:rPr>
          <w:rFonts w:ascii="Times New Roman" w:hAnsi="Times New Roman"/>
          <w:sz w:val="24"/>
          <w:szCs w:val="24"/>
        </w:rPr>
        <w:t>аместителя мэра Чунского райо</w:t>
      </w:r>
      <w:r w:rsidRPr="008A03DC">
        <w:rPr>
          <w:rFonts w:ascii="Times New Roman" w:hAnsi="Times New Roman"/>
          <w:sz w:val="24"/>
          <w:szCs w:val="24"/>
        </w:rPr>
        <w:t>на.</w:t>
      </w:r>
    </w:p>
    <w:p w:rsidR="002A7A67" w:rsidRPr="008D18EC" w:rsidRDefault="002A7A67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A7A67" w:rsidRPr="001F1607" w:rsidRDefault="002A7A67" w:rsidP="008F50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A7A67" w:rsidRPr="001F1607" w:rsidRDefault="002A7A67" w:rsidP="00883C37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2A7A67" w:rsidRDefault="002A7A67" w:rsidP="00883C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Исполняющий обязанности главы</w:t>
      </w:r>
    </w:p>
    <w:p w:rsidR="002A7A67" w:rsidRPr="001F1607" w:rsidRDefault="002A7A67" w:rsidP="00883C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администрации района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А.В.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Емелин</w:t>
      </w:r>
      <w:proofErr w:type="spellEnd"/>
    </w:p>
    <w:p w:rsidR="002A7A67" w:rsidRDefault="002A7A67" w:rsidP="00225F8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225F8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  <w:sectPr w:rsidR="002A7A67" w:rsidSect="00914EF8">
          <w:pgSz w:w="11906" w:h="16838"/>
          <w:pgMar w:top="902" w:right="99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A67" w:rsidRDefault="0014579F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7.15pt;margin-top:-55.05pt;width:295.1pt;height:72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_x0000_s1026">
              <w:txbxContent>
                <w:p w:rsidR="002A7A67" w:rsidRDefault="002A7A67" w:rsidP="006A23A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 2</w:t>
                  </w: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A7A67" w:rsidRPr="006A23A0" w:rsidRDefault="002A7A67" w:rsidP="006A23A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к бюджетному прогнозу </w:t>
                  </w:r>
                  <w:r w:rsidRPr="008A03DC">
                    <w:rPr>
                      <w:rFonts w:ascii="Times New Roman" w:hAnsi="Times New Roman"/>
                      <w:sz w:val="24"/>
                      <w:szCs w:val="24"/>
                    </w:rPr>
                    <w:t>Чунского районного муниципального образования на долгосрочный период до 2023 года</w:t>
                  </w:r>
                </w:p>
              </w:txbxContent>
            </v:textbox>
          </v:shape>
        </w:pict>
      </w:r>
    </w:p>
    <w:p w:rsidR="002A7A67" w:rsidRDefault="002A7A67" w:rsidP="00225F8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Pr="003C7FAD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 xml:space="preserve">Основные показатели прогноза бюджета Чунского районного муниципального образования </w:t>
      </w:r>
    </w:p>
    <w:p w:rsidR="002A7A67" w:rsidRPr="003C7FAD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>на долгосрочный период до 2023 года</w:t>
      </w: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094"/>
        <w:gridCol w:w="4894"/>
        <w:gridCol w:w="1451"/>
        <w:gridCol w:w="1613"/>
        <w:gridCol w:w="1451"/>
        <w:gridCol w:w="1451"/>
        <w:gridCol w:w="1613"/>
        <w:gridCol w:w="1451"/>
      </w:tblGrid>
      <w:tr w:rsidR="002A7A67" w:rsidRPr="00713FAA" w:rsidTr="00883C37">
        <w:trPr>
          <w:trHeight w:val="82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Доходы местного бюджета - всего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1031453,9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872326,7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889726,6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892545,5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907400,4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924115,5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налоговые доходы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150583,3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163836,4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180458,8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197512,1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216176,9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236605,6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неналоговые доходы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16203,4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17104,4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17759,7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18593,5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19466,4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20380,3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безвозмездные поступления - всего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864667,2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691385,9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691508,1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676439,9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671757,1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667129,6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не имеющие целевого назначения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115136,9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62619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63310,3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64009,2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64715,8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65430,3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имеющие целевое назначение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749530,3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628766,9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628197,8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612430,7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607041,3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601699,3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Расходы местного бюджета - всего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1026867,4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864501,7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889726,6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892545,5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907400,4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924115,5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A7A67" w:rsidRPr="00713FAA" w:rsidTr="00883C37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за счет средств местного бюджета, не имеющих целевого назначения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277337,1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235734,8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261528,8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280114,8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300359,1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322416,2</w:t>
            </w:r>
          </w:p>
        </w:tc>
      </w:tr>
      <w:tr w:rsidR="002A7A67" w:rsidRPr="00713FAA" w:rsidTr="00883C37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за счет средств безвозмездных поступлений, имеющих целевое назначение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749530,3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628766,9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628197,8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612430,7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607041,3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601699,3</w:t>
            </w:r>
          </w:p>
        </w:tc>
      </w:tr>
      <w:tr w:rsidR="002A7A67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Дефицит (профицит) местного бюджета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7825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2A7A67" w:rsidRPr="00713FAA" w:rsidTr="00883C37">
        <w:trPr>
          <w:trHeight w:val="102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Отношение дефицита местного бюджета к общему годовому объему доходов бюджета муниципального района без учета объема безвозмездных поступлений (в процентах)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4,3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2A7A67" w:rsidRPr="00713FAA" w:rsidTr="00883C37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3C7FAD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Объем муниципального долга на 1 января следующего финансового года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7825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2A7A67" w:rsidRDefault="002A7A67" w:rsidP="00883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мэра - руководитель аппарата</w:t>
      </w:r>
    </w:p>
    <w:p w:rsidR="002A7A67" w:rsidRDefault="002A7A67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Г.В. Мельникова</w:t>
      </w:r>
    </w:p>
    <w:p w:rsidR="002A7A67" w:rsidRDefault="0014579F" w:rsidP="009C0296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7" type="#_x0000_t202" style="position:absolute;left:0;text-align:left;margin-left:462.45pt;margin-top:-51.2pt;width:294.7pt;height:72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>
              <w:txbxContent>
                <w:p w:rsidR="002A7A67" w:rsidRDefault="002A7A67" w:rsidP="00713FA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 3</w:t>
                  </w: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A7A67" w:rsidRPr="006A23A0" w:rsidRDefault="002A7A67" w:rsidP="00713FA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>к бюджетному прогноз</w:t>
                  </w:r>
                  <w:r w:rsidRPr="008A03DC">
                    <w:rPr>
                      <w:rFonts w:ascii="Times New Roman" w:hAnsi="Times New Roman"/>
                      <w:sz w:val="24"/>
                      <w:szCs w:val="24"/>
                    </w:rPr>
                    <w:t>у Чунского районного муниципального образования на долгосрочный период до 2023 года</w:t>
                  </w:r>
                </w:p>
                <w:p w:rsidR="002A7A67" w:rsidRDefault="002A7A67" w:rsidP="00713FAA">
                  <w:pPr>
                    <w:spacing w:after="0"/>
                  </w:pPr>
                </w:p>
              </w:txbxContent>
            </v:textbox>
          </v:shape>
        </w:pict>
      </w: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713FAA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Pr="003C7FAD" w:rsidRDefault="002A7A67" w:rsidP="00713FAA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 xml:space="preserve">Показатели финансового обеспечения муниципальных программ </w:t>
      </w:r>
    </w:p>
    <w:p w:rsidR="002A7A67" w:rsidRPr="003C7FAD" w:rsidRDefault="002A7A67" w:rsidP="00713FAA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>Чунского районного муниципального образования</w:t>
      </w: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068"/>
        <w:gridCol w:w="5676"/>
        <w:gridCol w:w="1544"/>
        <w:gridCol w:w="1403"/>
        <w:gridCol w:w="1403"/>
        <w:gridCol w:w="1262"/>
        <w:gridCol w:w="1403"/>
        <w:gridCol w:w="1259"/>
      </w:tblGrid>
      <w:tr w:rsidR="002A7A67" w:rsidRPr="00713FAA" w:rsidTr="004254D8">
        <w:trPr>
          <w:trHeight w:val="6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883C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2018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2019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2023</w:t>
            </w:r>
          </w:p>
        </w:tc>
      </w:tr>
      <w:tr w:rsidR="002A7A67" w:rsidRPr="00713FAA" w:rsidTr="004254D8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Расходы местного бюджета - 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1026867,4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863994,0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879779,3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1064948,1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1095397,1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1101435,6</w:t>
            </w:r>
          </w:p>
        </w:tc>
      </w:tr>
      <w:tr w:rsidR="002A7A67" w:rsidRPr="00713FAA" w:rsidTr="004254D8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расходы на реализацию муниципальных программ муниципального района - 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1010247,7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851496,1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866892,2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1051631,8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1081619,8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1087162,8</w:t>
            </w:r>
          </w:p>
        </w:tc>
      </w:tr>
      <w:tr w:rsidR="002A7A67" w:rsidRPr="00713FAA" w:rsidTr="004254D8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A7A67" w:rsidRPr="00713FAA" w:rsidTr="004254D8">
        <w:trPr>
          <w:trHeight w:val="9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Социальная поддержка населения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79146,0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79113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79123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80013,0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80013,0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80013,0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1.1.2.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Здоровье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959,0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942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942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975,0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975,0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975,0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1.1.3.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системы образования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671565,7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580833,4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588507,8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766249,0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795470,0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795470,0</w:t>
            </w:r>
          </w:p>
        </w:tc>
      </w:tr>
      <w:tr w:rsidR="002A7A67" w:rsidRPr="00713FAA" w:rsidTr="004254D8">
        <w:trPr>
          <w:trHeight w:val="9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1.1.4.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культуры, спорта и молодежной политики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66195,9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61571,1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67989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68166,5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68166,5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68166,5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1.1.5.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Безопасность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943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943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930,0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955,0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980,0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1.1.6.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Транспорт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1313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625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638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663,3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663,3</w:t>
            </w:r>
          </w:p>
        </w:tc>
      </w:tr>
      <w:tr w:rsidR="002A7A67" w:rsidRPr="00713FAA" w:rsidTr="004254D8">
        <w:trPr>
          <w:trHeight w:val="1248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1.1.7.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4572,4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2080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2100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2A7A67" w:rsidRPr="00713FAA" w:rsidTr="004254D8">
        <w:trPr>
          <w:trHeight w:val="7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1.1.8.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экономического потенциала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135,6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135,6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140,0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140,0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140,0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1.1.9.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Муниципальные финансы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92861,1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66507,2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65885,5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68370,0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68770,0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69170,0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1.1.10.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Муниципальная собственность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6212,2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5681,5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6282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6800,0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7200,0</w:t>
            </w:r>
          </w:p>
        </w:tc>
      </w:tr>
      <w:tr w:rsidR="002A7A67" w:rsidRPr="00713FAA" w:rsidTr="004254D8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1.1.11.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Муниципальное управление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46981,1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43388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47320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51037,0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52066,0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56784,0</w:t>
            </w:r>
          </w:p>
        </w:tc>
      </w:tr>
      <w:tr w:rsidR="002A7A67" w:rsidRPr="00713FAA" w:rsidTr="00E5453C">
        <w:trPr>
          <w:trHeight w:val="84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1.1.12.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целевая программа «Охрана окружающей среды в Чунском районном муниципальном образовании на 2017 -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713FAA">
                <w:rPr>
                  <w:rFonts w:ascii="Times New Roman" w:hAnsi="Times New Roman"/>
                  <w:lang w:eastAsia="ru-RU"/>
                </w:rPr>
                <w:t xml:space="preserve">2020 </w:t>
              </w:r>
              <w:proofErr w:type="spellStart"/>
              <w:r w:rsidRPr="00713FAA">
                <w:rPr>
                  <w:rFonts w:ascii="Times New Roman" w:hAnsi="Times New Roman"/>
                  <w:lang w:eastAsia="ru-RU"/>
                </w:rPr>
                <w:t>г</w:t>
              </w:r>
            </w:smartTag>
            <w:r w:rsidRPr="00713FAA">
              <w:rPr>
                <w:rFonts w:ascii="Times New Roman" w:hAnsi="Times New Roman"/>
                <w:lang w:eastAsia="ru-RU"/>
              </w:rPr>
              <w:t>.г</w:t>
            </w:r>
            <w:proofErr w:type="spellEnd"/>
            <w:r w:rsidRPr="00713FAA">
              <w:rPr>
                <w:rFonts w:ascii="Times New Roman" w:hAnsi="Times New Roman"/>
                <w:lang w:eastAsia="ru-RU"/>
              </w:rPr>
              <w:t>.»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189,4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3450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800,0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2A7A67" w:rsidRPr="00713FAA" w:rsidTr="00E5453C">
        <w:trPr>
          <w:trHeight w:val="135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1.1.13.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образования»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18019,5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7" w:rsidRPr="00713FAA" w:rsidTr="00E5453C">
        <w:trPr>
          <w:trHeight w:val="12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1.1.14.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«Социальная поддержка населения»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3075,1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7" w:rsidRPr="00713FAA" w:rsidTr="00E5453C">
        <w:trPr>
          <w:trHeight w:val="195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1.1.15.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культуры»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44,1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7" w:rsidRPr="00713FAA" w:rsidTr="00E5453C">
        <w:trPr>
          <w:trHeight w:val="2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1.1.16.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жилищно-коммунального хозяйства Иркутской области» на 2014-2020 годы»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1231,9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7" w:rsidRPr="00713FAA" w:rsidTr="00E5453C">
        <w:trPr>
          <w:trHeight w:val="27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1.1.17.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E545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«Экономическое развитие  и инновационная экономика» на 2015-2020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9445,1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7" w:rsidRPr="00713FAA" w:rsidTr="003C7FAD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1.1.18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Государственная программа Иркутской области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Доступное жилье</w:t>
            </w:r>
            <w:r>
              <w:rPr>
                <w:rFonts w:ascii="Times New Roman" w:hAnsi="Times New Roman"/>
                <w:lang w:eastAsia="ru-RU"/>
              </w:rPr>
              <w:t>»</w:t>
            </w:r>
            <w:r w:rsidRPr="00713FAA">
              <w:rPr>
                <w:rFonts w:ascii="Times New Roman" w:hAnsi="Times New Roman"/>
                <w:lang w:eastAsia="ru-RU"/>
              </w:rPr>
              <w:t xml:space="preserve"> на 2014 - 2020 годы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709,9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177,5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177,5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177,5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177,5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177,5</w:t>
            </w:r>
          </w:p>
        </w:tc>
      </w:tr>
      <w:tr w:rsidR="002A7A67" w:rsidRPr="00713FAA" w:rsidTr="003C7FAD">
        <w:trPr>
          <w:trHeight w:val="15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областных государственных полномочий по содержанию и обеспечению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2909,6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2909,6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2909,6</w:t>
            </w:r>
          </w:p>
        </w:tc>
      </w:tr>
      <w:tr w:rsidR="002A7A67" w:rsidRPr="00713FAA" w:rsidTr="003C7FAD">
        <w:trPr>
          <w:trHeight w:val="1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1268,5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1219,2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1219,2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1219,2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1219,2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1219,2</w:t>
            </w:r>
          </w:p>
        </w:tc>
      </w:tr>
      <w:tr w:rsidR="002A7A67" w:rsidRPr="00713FAA" w:rsidTr="004254D8">
        <w:trPr>
          <w:trHeight w:val="107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1224,2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1102,3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1102,3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1177,0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1177,0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1177,0</w:t>
            </w:r>
          </w:p>
        </w:tc>
      </w:tr>
      <w:tr w:rsidR="002A7A67" w:rsidRPr="00713FAA" w:rsidTr="004254D8">
        <w:trPr>
          <w:trHeight w:val="522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629,6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605,2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605,2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605,2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605,2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605,2</w:t>
            </w:r>
          </w:p>
        </w:tc>
      </w:tr>
      <w:tr w:rsidR="002A7A67" w:rsidRPr="00713FAA" w:rsidTr="004254D8">
        <w:trPr>
          <w:trHeight w:val="709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23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252,5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212,5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212,5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212,5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212,5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212,5</w:t>
            </w:r>
          </w:p>
        </w:tc>
      </w:tr>
      <w:tr w:rsidR="002A7A67" w:rsidRPr="00713FAA" w:rsidTr="004254D8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1.2.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16619,7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12497,9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12887,1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13316,3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13777,3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7A67" w:rsidRPr="00713FAA" w:rsidRDefault="002A7A67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14272,8</w:t>
            </w:r>
          </w:p>
        </w:tc>
      </w:tr>
    </w:tbl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2A7A67" w:rsidRDefault="002A7A67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мэра - руководитель аппарата</w:t>
      </w:r>
    </w:p>
    <w:p w:rsidR="002A7A67" w:rsidRDefault="002A7A67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Г.В. Мельникова</w:t>
      </w:r>
    </w:p>
    <w:p w:rsidR="002A7A67" w:rsidRPr="007B5FDC" w:rsidRDefault="002A7A67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2A7A67" w:rsidRPr="007B5FDC" w:rsidSect="006A23A0">
      <w:pgSz w:w="16838" w:h="11906" w:orient="landscape"/>
      <w:pgMar w:top="1701" w:right="90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F4CA8B8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abstractNum w:abstractNumId="1" w15:restartNumberingAfterBreak="0">
    <w:nsid w:val="04875E5C"/>
    <w:multiLevelType w:val="hybridMultilevel"/>
    <w:tmpl w:val="631207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565517"/>
    <w:multiLevelType w:val="hybridMultilevel"/>
    <w:tmpl w:val="199A87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35699"/>
    <w:multiLevelType w:val="multilevel"/>
    <w:tmpl w:val="0890DA44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abstractNum w:abstractNumId="4" w15:restartNumberingAfterBreak="0">
    <w:nsid w:val="6ECB3D9D"/>
    <w:multiLevelType w:val="hybridMultilevel"/>
    <w:tmpl w:val="FA645E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8663E54"/>
    <w:multiLevelType w:val="multilevel"/>
    <w:tmpl w:val="D8166372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abstractNum w:abstractNumId="6" w15:restartNumberingAfterBreak="0">
    <w:nsid w:val="7A927536"/>
    <w:multiLevelType w:val="multilevel"/>
    <w:tmpl w:val="D8166372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6E0"/>
    <w:rsid w:val="0000439D"/>
    <w:rsid w:val="00030B3C"/>
    <w:rsid w:val="000620E3"/>
    <w:rsid w:val="00086EB9"/>
    <w:rsid w:val="000C76F4"/>
    <w:rsid w:val="000E45CC"/>
    <w:rsid w:val="0014404E"/>
    <w:rsid w:val="0014579F"/>
    <w:rsid w:val="00185233"/>
    <w:rsid w:val="001C13EF"/>
    <w:rsid w:val="001F1607"/>
    <w:rsid w:val="002150C4"/>
    <w:rsid w:val="00225F8F"/>
    <w:rsid w:val="00226D47"/>
    <w:rsid w:val="00294A52"/>
    <w:rsid w:val="002A7A67"/>
    <w:rsid w:val="002B2359"/>
    <w:rsid w:val="002E4BD8"/>
    <w:rsid w:val="00320527"/>
    <w:rsid w:val="00345060"/>
    <w:rsid w:val="00366D54"/>
    <w:rsid w:val="00384529"/>
    <w:rsid w:val="00386C83"/>
    <w:rsid w:val="003C6E64"/>
    <w:rsid w:val="003C7FAD"/>
    <w:rsid w:val="00410DAB"/>
    <w:rsid w:val="004254D8"/>
    <w:rsid w:val="00484D8B"/>
    <w:rsid w:val="004B5BCF"/>
    <w:rsid w:val="004B5E68"/>
    <w:rsid w:val="004B6B92"/>
    <w:rsid w:val="004D30DC"/>
    <w:rsid w:val="004D65DD"/>
    <w:rsid w:val="005025FE"/>
    <w:rsid w:val="005843B6"/>
    <w:rsid w:val="005C2B24"/>
    <w:rsid w:val="005F172F"/>
    <w:rsid w:val="0061565E"/>
    <w:rsid w:val="006A23A0"/>
    <w:rsid w:val="006A5CAA"/>
    <w:rsid w:val="006E1661"/>
    <w:rsid w:val="00710B54"/>
    <w:rsid w:val="00713FAA"/>
    <w:rsid w:val="00714902"/>
    <w:rsid w:val="00743485"/>
    <w:rsid w:val="00791EA5"/>
    <w:rsid w:val="007B5FDC"/>
    <w:rsid w:val="007B74FE"/>
    <w:rsid w:val="007C4794"/>
    <w:rsid w:val="007E0678"/>
    <w:rsid w:val="00835E47"/>
    <w:rsid w:val="00852269"/>
    <w:rsid w:val="00883C37"/>
    <w:rsid w:val="008A03DC"/>
    <w:rsid w:val="008A3E36"/>
    <w:rsid w:val="008C6C27"/>
    <w:rsid w:val="008D18EC"/>
    <w:rsid w:val="008F1021"/>
    <w:rsid w:val="008F5004"/>
    <w:rsid w:val="00902906"/>
    <w:rsid w:val="00911A0C"/>
    <w:rsid w:val="00914EF8"/>
    <w:rsid w:val="00940A3B"/>
    <w:rsid w:val="009A26B1"/>
    <w:rsid w:val="009B76E0"/>
    <w:rsid w:val="009C0296"/>
    <w:rsid w:val="00A052D5"/>
    <w:rsid w:val="00A50E79"/>
    <w:rsid w:val="00A66267"/>
    <w:rsid w:val="00A8201D"/>
    <w:rsid w:val="00A90052"/>
    <w:rsid w:val="00A90575"/>
    <w:rsid w:val="00AB5B43"/>
    <w:rsid w:val="00AE28CC"/>
    <w:rsid w:val="00AF4624"/>
    <w:rsid w:val="00B01996"/>
    <w:rsid w:val="00B142B6"/>
    <w:rsid w:val="00B35AAA"/>
    <w:rsid w:val="00B416FF"/>
    <w:rsid w:val="00B42088"/>
    <w:rsid w:val="00B83211"/>
    <w:rsid w:val="00BB690E"/>
    <w:rsid w:val="00BF2BB8"/>
    <w:rsid w:val="00C1048B"/>
    <w:rsid w:val="00C106D4"/>
    <w:rsid w:val="00C50FB1"/>
    <w:rsid w:val="00C74307"/>
    <w:rsid w:val="00CB0FB0"/>
    <w:rsid w:val="00CD21AF"/>
    <w:rsid w:val="00D002A4"/>
    <w:rsid w:val="00D477C9"/>
    <w:rsid w:val="00D97460"/>
    <w:rsid w:val="00DB394A"/>
    <w:rsid w:val="00E15D3A"/>
    <w:rsid w:val="00E5453C"/>
    <w:rsid w:val="00E847FC"/>
    <w:rsid w:val="00E93607"/>
    <w:rsid w:val="00F016CF"/>
    <w:rsid w:val="00F531F6"/>
    <w:rsid w:val="00F7149C"/>
    <w:rsid w:val="00FD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5:docId w15:val="{7DF987C8-874D-4D26-AF6F-C069F89A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6B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76E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9B76E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B76E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9B76E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3">
    <w:name w:val="Основной текст (3)"/>
    <w:link w:val="31"/>
    <w:uiPriority w:val="99"/>
    <w:locked/>
    <w:rsid w:val="00C74307"/>
    <w:rPr>
      <w:rFonts w:ascii="Times New Roman" w:hAnsi="Times New Roman"/>
      <w:shd w:val="clear" w:color="auto" w:fill="FFFFFF"/>
    </w:rPr>
  </w:style>
  <w:style w:type="character" w:customStyle="1" w:styleId="4">
    <w:name w:val="Основной текст (4)"/>
    <w:link w:val="41"/>
    <w:uiPriority w:val="99"/>
    <w:locked/>
    <w:rsid w:val="00C74307"/>
    <w:rPr>
      <w:rFonts w:ascii="Times New Roman" w:hAnsi="Times New Roman"/>
      <w:shd w:val="clear" w:color="auto" w:fill="FFFFFF"/>
    </w:rPr>
  </w:style>
  <w:style w:type="paragraph" w:styleId="a3">
    <w:name w:val="Body Text"/>
    <w:basedOn w:val="a"/>
    <w:link w:val="a4"/>
    <w:uiPriority w:val="99"/>
    <w:rsid w:val="00C74307"/>
    <w:pPr>
      <w:shd w:val="clear" w:color="auto" w:fill="FFFFFF"/>
      <w:spacing w:before="480" w:after="240" w:line="274" w:lineRule="exact"/>
      <w:ind w:firstLine="700"/>
      <w:jc w:val="both"/>
    </w:pPr>
    <w:rPr>
      <w:rFonts w:ascii="Times New Roman" w:eastAsia="Arial Unicode MS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C74307"/>
    <w:rPr>
      <w:rFonts w:ascii="Times New Roman" w:eastAsia="Arial Unicode MS" w:hAnsi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74307"/>
    <w:pPr>
      <w:shd w:val="clear" w:color="auto" w:fill="FFFFFF"/>
      <w:spacing w:after="60" w:line="240" w:lineRule="atLeast"/>
    </w:pPr>
    <w:rPr>
      <w:rFonts w:ascii="Times New Roman" w:hAnsi="Times New Roman"/>
      <w:sz w:val="20"/>
      <w:szCs w:val="20"/>
      <w:lang w:eastAsia="ru-RU"/>
    </w:rPr>
  </w:style>
  <w:style w:type="paragraph" w:customStyle="1" w:styleId="41">
    <w:name w:val="Основной текст (4)1"/>
    <w:basedOn w:val="a"/>
    <w:link w:val="4"/>
    <w:uiPriority w:val="99"/>
    <w:rsid w:val="00C74307"/>
    <w:pPr>
      <w:shd w:val="clear" w:color="auto" w:fill="FFFFFF"/>
      <w:spacing w:before="60" w:after="360" w:line="240" w:lineRule="atLeast"/>
      <w:jc w:val="center"/>
    </w:pPr>
    <w:rPr>
      <w:rFonts w:ascii="Times New Roman" w:hAnsi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25F8F"/>
    <w:rPr>
      <w:rFonts w:ascii="Times New Roman" w:eastAsia="Times New Roman" w:hAnsi="Times New Roman"/>
      <w:sz w:val="24"/>
      <w:szCs w:val="24"/>
    </w:rPr>
  </w:style>
  <w:style w:type="character" w:styleId="a6">
    <w:name w:val="footnote reference"/>
    <w:basedOn w:val="a0"/>
    <w:uiPriority w:val="99"/>
    <w:semiHidden/>
    <w:rsid w:val="00225F8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C106D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106D4"/>
    <w:rPr>
      <w:rFonts w:ascii="Tahoma" w:hAnsi="Tahoma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5</Pages>
  <Words>1129</Words>
  <Characters>6438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RePack by Diakov</cp:lastModifiedBy>
  <cp:revision>7</cp:revision>
  <cp:lastPrinted>2018-05-15T07:12:00Z</cp:lastPrinted>
  <dcterms:created xsi:type="dcterms:W3CDTF">2018-05-14T04:42:00Z</dcterms:created>
  <dcterms:modified xsi:type="dcterms:W3CDTF">2018-05-18T08:00:00Z</dcterms:modified>
</cp:coreProperties>
</file>